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614" w:firstLineChars="100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 xml:space="preserve">床上用品等订购明细通知 </w:t>
      </w:r>
    </w:p>
    <w:p>
      <w:pPr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尊敬的家长：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您好！我公司是佛山市南海区狮山石门高级中学2020-2023年采购学生床上用品（项目编号：FSWY211CG00）的中标供应商，负责石门高级中学学生床上用品、铁皮柜和回力鞋的生产供应服务。 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为了服务育人、树立形象、培养学生的团队精神和整体意识，培养学生的良好习惯和行为规范，防止“黑心棉”进入校园，防止自带、自购不洁被褥产生交叉感染，确保学生身心健康，方便学生家长，加强学校宿舍统一管理，由学生家长按以下成交供应商的中标价支付学生购买床上用品、铁皮柜和回力鞋的费用。</w:t>
      </w:r>
    </w:p>
    <w:p>
      <w:pPr>
        <w:keepNext w:val="0"/>
        <w:keepLines w:val="0"/>
        <w:widowControl/>
        <w:suppressLineNumbers w:val="0"/>
        <w:ind w:firstLine="6960" w:firstLineChars="29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佛山市兴华床上用品服装有限公司 </w:t>
      </w:r>
    </w:p>
    <w:p>
      <w:pPr>
        <w:keepNext w:val="0"/>
        <w:keepLines w:val="0"/>
        <w:widowControl/>
        <w:suppressLineNumbers w:val="0"/>
        <w:pBdr>
          <w:bottom w:val="double" w:color="auto" w:sz="4" w:space="0"/>
        </w:pBdr>
        <w:ind w:firstLine="8160" w:firstLineChars="34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2023 年7 月16日</w:t>
      </w:r>
    </w:p>
    <w:p>
      <w:pPr>
        <w:ind w:firstLine="4216" w:firstLineChars="150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床上用品清单明细表</w:t>
      </w:r>
    </w:p>
    <w:tbl>
      <w:tblPr>
        <w:tblStyle w:val="6"/>
        <w:tblW w:w="9800" w:type="dxa"/>
        <w:tblInd w:w="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25"/>
        <w:gridCol w:w="100"/>
        <w:gridCol w:w="638"/>
        <w:gridCol w:w="611"/>
        <w:gridCol w:w="1000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6"/>
                <w:lang w:val="en-US" w:eastAsia="zh-CN" w:bidi="ar-SA"/>
              </w:rPr>
              <w:t>序号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货物名称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数量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  <w:t>单价(元)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  <w:t>支付二维码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1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被头刺绣“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石门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中学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棉被套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张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-255270</wp:posOffset>
                  </wp:positionV>
                  <wp:extent cx="743585" cy="1322705"/>
                  <wp:effectExtent l="0" t="0" r="10795" b="18415"/>
                  <wp:wrapNone/>
                  <wp:docPr id="2" name="图片 2" descr="c644902cbf3218fd6129858678f3f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644902cbf3218fd6129858678f3ff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43585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/>
                <w:b/>
                <w:bCs/>
                <w:color w:val="FF0000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auto"/>
              <w:ind w:firstLine="440" w:firstLineChars="200"/>
              <w:jc w:val="both"/>
              <w:rPr>
                <w:rFonts w:hint="default" w:ascii="宋体" w:hAnsi="宋体" w:cs="宋体" w:eastAsiaTheme="minorEastAsia"/>
                <w:b/>
                <w:bCs/>
                <w:color w:val="FF0000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sz w:val="22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228600</wp:posOffset>
                  </wp:positionV>
                  <wp:extent cx="1047750" cy="1229995"/>
                  <wp:effectExtent l="0" t="0" r="0" b="825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color w:val="FF0000"/>
                <w:kern w:val="2"/>
                <w:sz w:val="20"/>
                <w:szCs w:val="18"/>
                <w:highlight w:val="none"/>
                <w:lang w:val="en-US" w:eastAsia="zh-CN" w:bidi="ar-SA"/>
              </w:rPr>
              <w:t>石门才子床品留念</w:t>
            </w: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219710</wp:posOffset>
                  </wp:positionV>
                  <wp:extent cx="1054100" cy="1050925"/>
                  <wp:effectExtent l="0" t="0" r="12700" b="15875"/>
                  <wp:wrapNone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line="300" w:lineRule="auto"/>
              <w:jc w:val="center"/>
              <w:rPr>
                <w:rFonts w:hint="default" w:ascii="宋体" w:hAnsi="宋体" w:cs="宋体" w:eastAsiaTheme="minorEastAsia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2"/>
                <w:sz w:val="20"/>
                <w:szCs w:val="18"/>
                <w:highlight w:val="none"/>
                <w:lang w:val="en-US" w:eastAsia="zh-CN" w:bidi="ar-SA"/>
              </w:rPr>
              <w:t>手提石门才子床品荣耀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2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垫套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张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5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3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全棉枕套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5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4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纯棉胎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张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65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5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聚酯纤维垫胎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张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65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6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聚酯纤维被芯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张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65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7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聚酯纤维定型枕芯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5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8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聚酯纤维梅花蚊帐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顶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5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9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席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张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5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10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塑料水桶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5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11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塑料面盆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5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  <w:t>12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环保无纺布行李袋印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石门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高级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  <w:t>中学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校标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0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51" w:type="dxa"/>
            <w:vMerge w:val="continue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9800" w:type="dxa"/>
            <w:gridSpan w:val="7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  <w:t>以上12件套学生床上用品</w:t>
            </w:r>
            <w:r>
              <w:rPr>
                <w:rFonts w:hint="eastAsia" w:ascii="宋体" w:hAnsi="宋体" w:eastAsia="宋体" w:cs="宋体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  <w:t>（不便散卖）</w:t>
            </w: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  <w:t>合计：伍佰玖拾玖元整/套（小写：￥599元正/套）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ordWrap w:val="0"/>
              <w:topLinePunct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铁皮柜</w:t>
            </w:r>
          </w:p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长方形90*45*40*0.6cm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宋体" w:hAnsi="宋体" w:eastAsia="宋体" w:cs="宋体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snapToGrid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宋体" w:hAnsi="宋体" w:eastAsia="宋体" w:cs="宋体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14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运动鞋（回力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牌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宋体" w:hAnsi="宋体" w:eastAsia="宋体" w:cs="宋体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snapToGrid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宋体" w:hAnsi="宋体" w:eastAsia="宋体" w:cs="宋体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2"/>
                <w:sz w:val="21"/>
                <w:szCs w:val="21"/>
                <w:lang w:val="en-US" w:eastAsia="zh-CN" w:bidi="ar-SA"/>
              </w:rPr>
              <w:t>如有需要，缴费时备注码数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490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缴费套餐可选（五选一）：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12件套床上用品：599元                   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12件套床上用品+铁皮柜1个：774元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12件套床上用品+运动鞋1双：659元        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12件套床上用品+运动鞋2双：719元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宋体" w:hAnsi="宋体" w:eastAsia="宋体" w:cs="宋体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⑤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12件套床上用品+铁皮柜1个+运动鞋1双：834元</w:t>
            </w:r>
          </w:p>
        </w:tc>
        <w:tc>
          <w:tcPr>
            <w:tcW w:w="490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请按正确格式填写：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支付项目：选“其他”    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学校名称：石门高级中学</w:t>
            </w:r>
          </w:p>
          <w:p>
            <w:pPr>
              <w:widowControl w:val="0"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姓名：填写学生姓名         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alibri" w:hAnsi="Calibri" w:eastAsia="宋体" w:cs="Calibri"/>
                <w:b/>
                <w:bCs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班级、学号/报名号如果没有的，填写数字“1”即可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80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446" w:firstLineChars="6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请各位家长对应价格表扫码上图 “兴华床上用品经营部”收款码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446" w:firstLineChars="60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支付学生购买床上用品的费用、开学时凭缴费凭证领取床上用品</w:t>
            </w:r>
          </w:p>
          <w:p>
            <w:pPr>
              <w:widowControl w:val="0"/>
              <w:spacing w:line="300" w:lineRule="auto"/>
              <w:ind w:firstLine="1446" w:firstLineChars="600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非常感谢各位家长的支持！如有疑问请致电  李生：139 0280 3569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ZWRjYjJlZmM2NWNkYzRkOGRiNTA5MWIyMmNmYzUifQ=="/>
  </w:docVars>
  <w:rsids>
    <w:rsidRoot w:val="72743CC1"/>
    <w:rsid w:val="06F92B21"/>
    <w:rsid w:val="0D747702"/>
    <w:rsid w:val="168543E0"/>
    <w:rsid w:val="16C25D67"/>
    <w:rsid w:val="1B52130E"/>
    <w:rsid w:val="1D104B78"/>
    <w:rsid w:val="2D742CFB"/>
    <w:rsid w:val="2DB215B7"/>
    <w:rsid w:val="33611E4B"/>
    <w:rsid w:val="40677F35"/>
    <w:rsid w:val="48BA5A81"/>
    <w:rsid w:val="4ACB0463"/>
    <w:rsid w:val="543706DD"/>
    <w:rsid w:val="57A934F0"/>
    <w:rsid w:val="58657EF0"/>
    <w:rsid w:val="5A7B6588"/>
    <w:rsid w:val="5A957DF4"/>
    <w:rsid w:val="61306DAA"/>
    <w:rsid w:val="66014CB5"/>
    <w:rsid w:val="6ABA3E75"/>
    <w:rsid w:val="6AD62906"/>
    <w:rsid w:val="72743CC1"/>
    <w:rsid w:val="74DF5A7D"/>
    <w:rsid w:val="7E0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420"/>
        <w:tab w:val="left" w:pos="720"/>
      </w:tabs>
      <w:adjustRightInd/>
      <w:ind w:firstLine="560" w:firstLineChars="200"/>
      <w:jc w:val="left"/>
      <w:textAlignment w:val="auto"/>
    </w:pPr>
    <w:rPr>
      <w:rFonts w:ascii="Arial" w:hAnsi="Arial"/>
      <w:kern w:val="2"/>
      <w:szCs w:val="24"/>
    </w:rPr>
  </w:style>
  <w:style w:type="paragraph" w:styleId="3">
    <w:name w:val="Body Text"/>
    <w:basedOn w:val="1"/>
    <w:next w:val="4"/>
    <w:qFormat/>
    <w:uiPriority w:val="99"/>
    <w:pPr>
      <w:spacing w:before="41"/>
      <w:ind w:left="137"/>
    </w:pPr>
    <w:rPr>
      <w:rFonts w:ascii="宋体" w:hAnsi="宋体" w:cs="宋体"/>
      <w:sz w:val="28"/>
      <w:szCs w:val="28"/>
    </w:rPr>
  </w:style>
  <w:style w:type="paragraph" w:styleId="4">
    <w:name w:val="Body Text 2"/>
    <w:basedOn w:val="1"/>
    <w:qFormat/>
    <w:uiPriority w:val="0"/>
    <w:pPr>
      <w:snapToGrid w:val="0"/>
      <w:spacing w:after="156" w:afterLines="50" w:line="400" w:lineRule="exact"/>
    </w:pPr>
    <w:rPr>
      <w:rFonts w:ascii="宋体" w:hAnsi="宋体"/>
      <w:color w:val="FF0000"/>
    </w:rPr>
  </w:style>
  <w:style w:type="paragraph" w:styleId="5">
    <w:name w:val="Plain Text"/>
    <w:basedOn w:val="1"/>
    <w:qFormat/>
    <w:uiPriority w:val="99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831</Characters>
  <Lines>0</Lines>
  <Paragraphs>0</Paragraphs>
  <TotalTime>14</TotalTime>
  <ScaleCrop>false</ScaleCrop>
  <LinksUpToDate>false</LinksUpToDate>
  <CharactersWithSpaces>882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2021-09-26T03:25:00Z</dcterms:created>
  <dc:creator>asus-</dc:creator>
  <cp:lastModifiedBy>曾头</cp:lastModifiedBy>
  <cp:lastPrinted>2023-07-15T06:57:00Z</cp:lastPrinted>
  <dcterms:modified xsi:type="dcterms:W3CDTF">2023-07-15T10:42:09Z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2452C22CC2494BF98DB1F84F312FC94E_12</vt:lpwstr>
  </property>
</Properties>
</file>